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22937" w:rsidRDefault="00CB2C49" w:rsidP="00722937">
      <w:pPr>
        <w:jc w:val="center"/>
        <w:rPr>
          <w:b/>
          <w:sz w:val="24"/>
          <w:szCs w:val="24"/>
        </w:rPr>
      </w:pPr>
      <w:r w:rsidRPr="00722937">
        <w:rPr>
          <w:b/>
          <w:sz w:val="24"/>
          <w:szCs w:val="24"/>
        </w:rPr>
        <w:t>АННОТАЦИЯ</w:t>
      </w:r>
    </w:p>
    <w:p w:rsidR="00CB2C49" w:rsidRPr="00722937" w:rsidRDefault="00B4086A" w:rsidP="00722937">
      <w:pPr>
        <w:jc w:val="center"/>
        <w:rPr>
          <w:sz w:val="24"/>
          <w:szCs w:val="24"/>
        </w:rPr>
      </w:pPr>
      <w:r w:rsidRPr="00722937">
        <w:rPr>
          <w:b/>
          <w:sz w:val="24"/>
          <w:szCs w:val="24"/>
        </w:rPr>
        <w:t>п</w:t>
      </w:r>
      <w:r w:rsidR="00CB2C49" w:rsidRPr="00722937">
        <w:rPr>
          <w:b/>
          <w:sz w:val="24"/>
          <w:szCs w:val="24"/>
        </w:rPr>
        <w:t xml:space="preserve">рограммы </w:t>
      </w:r>
      <w:r w:rsidR="000B4792" w:rsidRPr="00722937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722937" w:rsidTr="00D73FE0">
        <w:tc>
          <w:tcPr>
            <w:tcW w:w="3261" w:type="dxa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22937" w:rsidRDefault="00722937" w:rsidP="0072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46DB" w:rsidRPr="00722937">
              <w:rPr>
                <w:sz w:val="24"/>
                <w:szCs w:val="24"/>
              </w:rPr>
              <w:t>енеджмента</w:t>
            </w:r>
          </w:p>
        </w:tc>
      </w:tr>
      <w:tr w:rsidR="005B4308" w:rsidRPr="00722937" w:rsidTr="00A30025">
        <w:tc>
          <w:tcPr>
            <w:tcW w:w="3261" w:type="dxa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22937" w:rsidRDefault="004346DB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38.04.02</w:t>
            </w:r>
            <w:r w:rsidR="005B4308" w:rsidRPr="00722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722937" w:rsidRDefault="004346DB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Менеджмент</w:t>
            </w:r>
          </w:p>
        </w:tc>
      </w:tr>
      <w:tr w:rsidR="005B4308" w:rsidRPr="00722937" w:rsidTr="00CB2C49">
        <w:tc>
          <w:tcPr>
            <w:tcW w:w="3261" w:type="dxa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22937" w:rsidRDefault="004346DB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5B4308" w:rsidRPr="00722937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22937" w:rsidRDefault="005B4308" w:rsidP="00722937">
            <w:pPr>
              <w:rPr>
                <w:sz w:val="24"/>
                <w:szCs w:val="24"/>
              </w:rPr>
            </w:pPr>
            <w:r w:rsidRPr="00722937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722937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22937" w:rsidRDefault="005B4308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 xml:space="preserve">по получению первичных </w:t>
            </w:r>
            <w:r w:rsidR="004346DB" w:rsidRPr="00722937">
              <w:rPr>
                <w:sz w:val="24"/>
                <w:szCs w:val="24"/>
              </w:rPr>
              <w:t xml:space="preserve">профессиональных </w:t>
            </w:r>
            <w:r w:rsidRPr="00722937">
              <w:rPr>
                <w:sz w:val="24"/>
                <w:szCs w:val="24"/>
              </w:rPr>
              <w:t>умений и навыков</w:t>
            </w:r>
          </w:p>
        </w:tc>
      </w:tr>
      <w:tr w:rsidR="005B4308" w:rsidRPr="00722937" w:rsidTr="00CB2C49">
        <w:tc>
          <w:tcPr>
            <w:tcW w:w="3261" w:type="dxa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22937" w:rsidRDefault="005B4308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722937" w:rsidTr="00CB2C49">
        <w:tc>
          <w:tcPr>
            <w:tcW w:w="3261" w:type="dxa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22937" w:rsidRDefault="005B4308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722937" w:rsidTr="00CB2C49">
        <w:tc>
          <w:tcPr>
            <w:tcW w:w="3261" w:type="dxa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22937" w:rsidRDefault="0068540B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  <w:lang w:val="en-US"/>
              </w:rPr>
              <w:t>9</w:t>
            </w:r>
            <w:r w:rsidR="005B4308" w:rsidRPr="00722937">
              <w:rPr>
                <w:sz w:val="24"/>
                <w:szCs w:val="24"/>
              </w:rPr>
              <w:t xml:space="preserve"> з.е.</w:t>
            </w:r>
            <w:r w:rsidR="00136A97" w:rsidRPr="00722937">
              <w:rPr>
                <w:sz w:val="24"/>
                <w:szCs w:val="24"/>
              </w:rPr>
              <w:t xml:space="preserve"> </w:t>
            </w:r>
          </w:p>
        </w:tc>
      </w:tr>
      <w:tr w:rsidR="005B4308" w:rsidRPr="00722937" w:rsidTr="00CB2C49">
        <w:tc>
          <w:tcPr>
            <w:tcW w:w="3261" w:type="dxa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22937" w:rsidRDefault="005B4308" w:rsidP="00722937">
            <w:pPr>
              <w:rPr>
                <w:color w:val="FF0000"/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зачет (с оценкой)</w:t>
            </w:r>
          </w:p>
          <w:p w:rsidR="005B4308" w:rsidRPr="00722937" w:rsidRDefault="005B4308" w:rsidP="00722937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722937" w:rsidTr="00CB2C49">
        <w:tc>
          <w:tcPr>
            <w:tcW w:w="3261" w:type="dxa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22937" w:rsidRDefault="00B71545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б</w:t>
            </w:r>
            <w:r w:rsidR="005B4308" w:rsidRPr="00722937">
              <w:rPr>
                <w:sz w:val="24"/>
                <w:szCs w:val="24"/>
              </w:rPr>
              <w:t>лок 2</w:t>
            </w:r>
          </w:p>
          <w:p w:rsidR="005B4308" w:rsidRPr="00722937" w:rsidRDefault="00B71545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в</w:t>
            </w:r>
            <w:r w:rsidR="005B4308" w:rsidRPr="00722937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72293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722937" w:rsidTr="00E51D01">
        <w:tc>
          <w:tcPr>
            <w:tcW w:w="10490" w:type="dxa"/>
            <w:gridSpan w:val="3"/>
            <w:vAlign w:val="center"/>
          </w:tcPr>
          <w:p w:rsidR="004346DB" w:rsidRPr="00722937" w:rsidRDefault="005B4308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 xml:space="preserve">получение первичных </w:t>
            </w:r>
            <w:r w:rsidR="004346DB" w:rsidRPr="00722937">
              <w:rPr>
                <w:sz w:val="24"/>
                <w:szCs w:val="24"/>
              </w:rPr>
              <w:t xml:space="preserve"> профессиональных </w:t>
            </w:r>
            <w:r w:rsidRPr="00722937">
              <w:rPr>
                <w:sz w:val="24"/>
                <w:szCs w:val="24"/>
              </w:rPr>
              <w:t>умений и навыков</w:t>
            </w:r>
          </w:p>
          <w:p w:rsidR="005B4308" w:rsidRPr="00722937" w:rsidRDefault="005B4308" w:rsidP="00722937">
            <w:pPr>
              <w:rPr>
                <w:sz w:val="24"/>
                <w:szCs w:val="24"/>
              </w:rPr>
            </w:pPr>
          </w:p>
        </w:tc>
      </w:tr>
      <w:tr w:rsidR="005B4308" w:rsidRPr="0072293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72293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22937" w:rsidRDefault="005B4308" w:rsidP="00722937">
            <w:pPr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722937" w:rsidTr="00E51D01">
        <w:tc>
          <w:tcPr>
            <w:tcW w:w="10490" w:type="dxa"/>
            <w:gridSpan w:val="3"/>
            <w:vAlign w:val="center"/>
          </w:tcPr>
          <w:p w:rsidR="005B4308" w:rsidRPr="00722937" w:rsidRDefault="004346DB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  <w:r w:rsidR="005B4308" w:rsidRPr="00722937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Pr="00722937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5B4308" w:rsidRPr="00722937">
              <w:rPr>
                <w:sz w:val="24"/>
                <w:szCs w:val="24"/>
                <w:shd w:val="clear" w:color="auto" w:fill="FFFFFF" w:themeFill="background1"/>
              </w:rPr>
              <w:t>К-</w:t>
            </w:r>
            <w:r w:rsidRPr="00722937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B4308" w:rsidRPr="00722937" w:rsidTr="00E51D01">
        <w:tc>
          <w:tcPr>
            <w:tcW w:w="10490" w:type="dxa"/>
            <w:gridSpan w:val="3"/>
            <w:vAlign w:val="center"/>
          </w:tcPr>
          <w:p w:rsidR="005B4308" w:rsidRPr="00722937" w:rsidRDefault="004346DB" w:rsidP="00722937">
            <w:pPr>
              <w:rPr>
                <w:sz w:val="24"/>
                <w:szCs w:val="24"/>
              </w:rPr>
            </w:pPr>
            <w:r w:rsidRPr="00722937">
              <w:rPr>
                <w:bCs/>
                <w:iCs/>
                <w:sz w:val="24"/>
                <w:szCs w:val="24"/>
              </w:rPr>
              <w:t>способность управлять организациями, подразделениями, группами (командами) сотрудников, проектами и сетями</w:t>
            </w:r>
            <w:r w:rsidRPr="00722937">
              <w:rPr>
                <w:sz w:val="24"/>
                <w:szCs w:val="24"/>
              </w:rPr>
              <w:t xml:space="preserve"> </w:t>
            </w:r>
            <w:r w:rsidR="005B4308" w:rsidRPr="00722937">
              <w:rPr>
                <w:sz w:val="24"/>
                <w:szCs w:val="24"/>
              </w:rPr>
              <w:t>ПК-1</w:t>
            </w:r>
          </w:p>
        </w:tc>
      </w:tr>
      <w:tr w:rsidR="005B4308" w:rsidRPr="00722937" w:rsidTr="009E17DF">
        <w:tc>
          <w:tcPr>
            <w:tcW w:w="10490" w:type="dxa"/>
            <w:gridSpan w:val="3"/>
            <w:vAlign w:val="center"/>
          </w:tcPr>
          <w:p w:rsidR="005B4308" w:rsidRPr="00722937" w:rsidRDefault="004346DB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</w:t>
            </w:r>
            <w:r w:rsidRPr="007229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722937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Pr="00722937">
              <w:rPr>
                <w:sz w:val="24"/>
                <w:szCs w:val="24"/>
                <w:shd w:val="clear" w:color="auto" w:fill="FFFFFF" w:themeFill="background1"/>
              </w:rPr>
              <w:t>К</w:t>
            </w:r>
            <w:r w:rsidR="005B4308" w:rsidRPr="00722937"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Pr="00722937">
              <w:rPr>
                <w:sz w:val="24"/>
                <w:szCs w:val="24"/>
                <w:shd w:val="clear" w:color="auto" w:fill="FFFFFF" w:themeFill="background1"/>
              </w:rPr>
              <w:t>5</w:t>
            </w:r>
            <w:r w:rsidR="005B4308" w:rsidRPr="00722937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722937" w:rsidTr="00AD5260">
        <w:tc>
          <w:tcPr>
            <w:tcW w:w="10490" w:type="dxa"/>
            <w:gridSpan w:val="3"/>
          </w:tcPr>
          <w:p w:rsidR="005B4308" w:rsidRPr="00722937" w:rsidRDefault="004346DB" w:rsidP="0072293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22937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в виде научного отчета, статьи или доклада  </w:t>
            </w:r>
            <w:r w:rsidR="005B4308" w:rsidRPr="00722937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722937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5B4308" w:rsidRPr="0072293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2937" w:rsidRDefault="005B4308" w:rsidP="007229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72293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2937" w:rsidRDefault="005B4308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72293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2937" w:rsidRDefault="005B4308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72293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2937" w:rsidRDefault="005B4308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722937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22937" w:rsidRDefault="00BF3F70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72293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2937" w:rsidRDefault="005B4308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Отчет</w:t>
            </w:r>
          </w:p>
        </w:tc>
      </w:tr>
      <w:tr w:rsidR="005B4308" w:rsidRPr="0072293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2937" w:rsidRDefault="005B4308" w:rsidP="007229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722937" w:rsidTr="00CB2C49">
        <w:tc>
          <w:tcPr>
            <w:tcW w:w="10490" w:type="dxa"/>
            <w:gridSpan w:val="3"/>
          </w:tcPr>
          <w:p w:rsidR="005B4308" w:rsidRPr="00722937" w:rsidRDefault="005B4308" w:rsidP="00722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2937">
              <w:rPr>
                <w:b/>
                <w:sz w:val="24"/>
                <w:szCs w:val="24"/>
              </w:rPr>
              <w:t>Основная литература</w:t>
            </w:r>
          </w:p>
          <w:p w:rsidR="00E22625" w:rsidRPr="00722937" w:rsidRDefault="00E22625" w:rsidP="0072293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22937">
              <w:rPr>
                <w:color w:val="000000"/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8" w:tgtFrame="_blank" w:tooltip="читать полный текст" w:history="1">
              <w:r w:rsidRPr="007229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E22625" w:rsidRPr="00722937" w:rsidRDefault="00E22625" w:rsidP="0072293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22937">
              <w:rPr>
                <w:color w:val="000000"/>
                <w:kern w:val="0"/>
                <w:sz w:val="24"/>
                <w:szCs w:val="24"/>
              </w:rPr>
              <w:t>Казакова, Н. А. Современный стратегический анализ [Текст] : учебник и практикум для магистратуры : для студентов вузов, обучающихся по экономическим направлениям и специальностям / Н. А. Казакова ; Рос. экон. ун-т им. Г. В. Плеханова. - Москва : Юрайт, 2016. - 500 с. (11 экз.)</w:t>
            </w:r>
          </w:p>
          <w:p w:rsidR="00E22625" w:rsidRPr="00722937" w:rsidRDefault="00E22625" w:rsidP="0072293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22937">
              <w:rPr>
                <w:color w:val="000000"/>
                <w:kern w:val="0"/>
                <w:sz w:val="24"/>
                <w:szCs w:val="24"/>
              </w:rPr>
              <w:t>Баринов, В. А. Стратегический менеджмент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9" w:tgtFrame="_blank" w:tooltip="читать полный текст" w:history="1">
              <w:r w:rsidRPr="007229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http://znanium.com/go.php?id=414317</w:t>
              </w:r>
            </w:hyperlink>
          </w:p>
          <w:p w:rsidR="00E22625" w:rsidRPr="00722937" w:rsidRDefault="00E22625" w:rsidP="0072293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22937">
              <w:rPr>
                <w:color w:val="000000"/>
                <w:kern w:val="0"/>
                <w:sz w:val="24"/>
                <w:szCs w:val="24"/>
              </w:rPr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gtFrame="_blank" w:tooltip="читать полный текст" w:history="1">
              <w:r w:rsidRPr="007229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http://znanium.com/go.php?id=424025</w:t>
              </w:r>
            </w:hyperlink>
          </w:p>
          <w:p w:rsidR="00E22625" w:rsidRPr="00722937" w:rsidRDefault="00E22625" w:rsidP="0072293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22937">
              <w:rPr>
                <w:color w:val="000000"/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2014. - 320 с. </w:t>
            </w:r>
            <w:hyperlink r:id="rId11" w:tgtFrame="_blank" w:tooltip="читать полный текст" w:history="1">
              <w:r w:rsidRPr="007229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http://znanium.com/go.php?id=412045</w:t>
              </w:r>
            </w:hyperlink>
          </w:p>
          <w:p w:rsidR="00E22625" w:rsidRPr="00722937" w:rsidRDefault="00E22625" w:rsidP="0072293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22937">
              <w:rPr>
                <w:color w:val="000000"/>
                <w:sz w:val="24"/>
                <w:szCs w:val="24"/>
              </w:rPr>
              <w:t xml:space="preserve"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</w:t>
            </w:r>
            <w:r w:rsidRPr="00722937">
              <w:rPr>
                <w:color w:val="000000"/>
                <w:sz w:val="24"/>
                <w:szCs w:val="24"/>
              </w:rPr>
              <w:lastRenderedPageBreak/>
              <w:t>управленческих кадров / Ю. И. Попов, О. В. Яковенко ; Ин-т экономики и финансов "Синергия". - Москва : ИНФРА-М, 2018. - 208 с. </w:t>
            </w:r>
            <w:hyperlink r:id="rId12" w:tgtFrame="_blank" w:tooltip="читать полный текст" w:history="1">
              <w:r w:rsidRPr="00722937">
                <w:rPr>
                  <w:rStyle w:val="aff2"/>
                  <w:i/>
                  <w:iCs/>
                  <w:sz w:val="24"/>
                  <w:szCs w:val="24"/>
                </w:rPr>
                <w:t>http://znanium.com/go.php?id=966362</w:t>
              </w:r>
            </w:hyperlink>
          </w:p>
          <w:p w:rsidR="00E22625" w:rsidRPr="00722937" w:rsidRDefault="00E22625" w:rsidP="0072293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176"/>
              <w:textAlignment w:val="auto"/>
              <w:rPr>
                <w:color w:val="000000"/>
                <w:sz w:val="24"/>
                <w:szCs w:val="24"/>
              </w:rPr>
            </w:pPr>
            <w:r w:rsidRPr="00722937">
              <w:rPr>
                <w:color w:val="000000"/>
                <w:sz w:val="24"/>
                <w:szCs w:val="24"/>
              </w:rPr>
              <w:t>Аньшин, В. М. Проектный подход к реализации концепции устойчивого развития в компании [Электронный ресурс] : монография / В. М. Аньшин, Е. Ю. Перцева, Е. С. Глазовская. - Москва : ИНФРА-М, 2015. - 267 с. </w:t>
            </w:r>
            <w:hyperlink r:id="rId13" w:tgtFrame="_blank" w:tooltip="читать полный текст" w:history="1">
              <w:r w:rsidRPr="00722937">
                <w:rPr>
                  <w:rStyle w:val="aff2"/>
                  <w:i/>
                  <w:iCs/>
                  <w:sz w:val="24"/>
                  <w:szCs w:val="24"/>
                </w:rPr>
                <w:t>http://znanium.com/go.php?id=550040</w:t>
              </w:r>
            </w:hyperlink>
          </w:p>
          <w:p w:rsidR="005B4308" w:rsidRPr="00722937" w:rsidRDefault="005B4308" w:rsidP="00722937">
            <w:pPr>
              <w:tabs>
                <w:tab w:val="left" w:pos="195"/>
                <w:tab w:val="num" w:pos="460"/>
              </w:tabs>
              <w:ind w:firstLine="176"/>
              <w:jc w:val="both"/>
              <w:rPr>
                <w:b/>
                <w:sz w:val="24"/>
                <w:szCs w:val="24"/>
              </w:rPr>
            </w:pPr>
            <w:r w:rsidRPr="0072293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22625" w:rsidRPr="00722937" w:rsidRDefault="00E22625" w:rsidP="00722937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num" w:pos="460"/>
              </w:tabs>
              <w:ind w:left="0" w:firstLine="176"/>
              <w:rPr>
                <w:color w:val="000000"/>
              </w:rPr>
            </w:pPr>
            <w:r w:rsidRPr="00722937">
              <w:rPr>
                <w:color w:val="000000"/>
              </w:rPr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 гос. экон. ун-т. - Екатеринбург : [Издательство УрГЭУ], 2013. - 117 с. </w:t>
            </w:r>
            <w:hyperlink r:id="rId14" w:tgtFrame="_blank" w:tooltip="читать полный текст" w:history="1">
              <w:r w:rsidRPr="00722937">
                <w:rPr>
                  <w:i/>
                  <w:iCs/>
                  <w:color w:val="0000FF"/>
                  <w:u w:val="single"/>
                </w:rPr>
                <w:t>http://lib.usue.ru/resource/limit/ump/14/p480126.pdf</w:t>
              </w:r>
            </w:hyperlink>
            <w:r w:rsidRPr="00722937">
              <w:rPr>
                <w:color w:val="000000"/>
              </w:rPr>
              <w:t> (48 экз.)</w:t>
            </w:r>
          </w:p>
          <w:p w:rsidR="00B278BC" w:rsidRPr="00722937" w:rsidRDefault="00E22625" w:rsidP="00722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2937">
              <w:rPr>
                <w:b/>
                <w:sz w:val="24"/>
                <w:szCs w:val="24"/>
              </w:rPr>
              <w:t xml:space="preserve"> </w:t>
            </w:r>
            <w:r w:rsidR="00B278BC" w:rsidRPr="0072293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722937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22937">
              <w:rPr>
                <w:sz w:val="24"/>
                <w:szCs w:val="24"/>
              </w:rPr>
              <w:t xml:space="preserve"> );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722937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22937">
              <w:rPr>
                <w:sz w:val="24"/>
                <w:szCs w:val="24"/>
              </w:rPr>
              <w:t xml:space="preserve"> )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722937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22937">
              <w:rPr>
                <w:sz w:val="24"/>
                <w:szCs w:val="24"/>
              </w:rPr>
              <w:t xml:space="preserve"> );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ЭБС Znanium.com (</w:t>
            </w:r>
            <w:hyperlink r:id="rId18" w:history="1">
              <w:r w:rsidRPr="00722937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22937">
              <w:rPr>
                <w:sz w:val="24"/>
                <w:szCs w:val="24"/>
              </w:rPr>
              <w:t xml:space="preserve"> );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722937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22937">
              <w:rPr>
                <w:sz w:val="24"/>
                <w:szCs w:val="24"/>
              </w:rPr>
              <w:t xml:space="preserve"> )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722937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22937">
              <w:rPr>
                <w:sz w:val="24"/>
                <w:szCs w:val="24"/>
              </w:rPr>
              <w:t xml:space="preserve"> );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722937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22937">
              <w:rPr>
                <w:sz w:val="24"/>
                <w:szCs w:val="24"/>
              </w:rPr>
              <w:t xml:space="preserve"> );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722937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22937">
              <w:rPr>
                <w:sz w:val="24"/>
                <w:szCs w:val="24"/>
              </w:rPr>
              <w:t xml:space="preserve"> ).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722937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22937">
              <w:rPr>
                <w:sz w:val="24"/>
                <w:szCs w:val="24"/>
              </w:rPr>
              <w:t xml:space="preserve"> ).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722937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722937">
              <w:rPr>
                <w:sz w:val="24"/>
                <w:szCs w:val="24"/>
              </w:rPr>
              <w:t xml:space="preserve"> )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722937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22937">
              <w:rPr>
                <w:sz w:val="24"/>
                <w:szCs w:val="24"/>
              </w:rPr>
              <w:t xml:space="preserve"> )</w:t>
            </w:r>
          </w:p>
          <w:p w:rsidR="00B278BC" w:rsidRPr="00722937" w:rsidRDefault="00B278BC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722937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2293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722937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22937" w:rsidRDefault="004431EA" w:rsidP="007229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722937" w:rsidTr="00CB2C49">
        <w:tc>
          <w:tcPr>
            <w:tcW w:w="10490" w:type="dxa"/>
            <w:gridSpan w:val="3"/>
          </w:tcPr>
          <w:p w:rsidR="004431EA" w:rsidRPr="00722937" w:rsidRDefault="00012033" w:rsidP="00012033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07.005 </w:t>
            </w:r>
            <w:r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  <w:bookmarkStart w:id="0" w:name="_GoBack"/>
            <w:bookmarkEnd w:id="0"/>
          </w:p>
        </w:tc>
      </w:tr>
      <w:tr w:rsidR="004431EA" w:rsidRPr="00722937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22937" w:rsidRDefault="004431EA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722937" w:rsidTr="00CB2C49">
        <w:tc>
          <w:tcPr>
            <w:tcW w:w="10490" w:type="dxa"/>
            <w:gridSpan w:val="3"/>
          </w:tcPr>
          <w:p w:rsidR="004431EA" w:rsidRPr="00722937" w:rsidRDefault="004431EA" w:rsidP="00722937">
            <w:pPr>
              <w:rPr>
                <w:b/>
                <w:color w:val="FF0000"/>
                <w:sz w:val="24"/>
                <w:szCs w:val="24"/>
              </w:rPr>
            </w:pPr>
            <w:r w:rsidRPr="0072293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22937" w:rsidRDefault="004431EA" w:rsidP="00722937">
            <w:pPr>
              <w:jc w:val="both"/>
              <w:rPr>
                <w:sz w:val="24"/>
                <w:szCs w:val="24"/>
              </w:rPr>
            </w:pPr>
            <w:r w:rsidRPr="007229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229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722937" w:rsidRDefault="004431EA" w:rsidP="00722937">
            <w:pPr>
              <w:jc w:val="both"/>
              <w:rPr>
                <w:sz w:val="24"/>
                <w:szCs w:val="24"/>
              </w:rPr>
            </w:pPr>
            <w:r w:rsidRPr="007229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229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722937" w:rsidTr="00CB2C49">
        <w:tc>
          <w:tcPr>
            <w:tcW w:w="10490" w:type="dxa"/>
            <w:gridSpan w:val="3"/>
          </w:tcPr>
          <w:p w:rsidR="004431EA" w:rsidRPr="00722937" w:rsidRDefault="004431EA" w:rsidP="00722937">
            <w:pPr>
              <w:rPr>
                <w:b/>
                <w:sz w:val="24"/>
                <w:szCs w:val="24"/>
              </w:rPr>
            </w:pPr>
            <w:r w:rsidRPr="007229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22937" w:rsidRDefault="004431EA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Общего доступа</w:t>
            </w:r>
          </w:p>
          <w:p w:rsidR="004431EA" w:rsidRPr="00722937" w:rsidRDefault="004431EA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22937" w:rsidRDefault="004431EA" w:rsidP="00722937">
            <w:pPr>
              <w:rPr>
                <w:sz w:val="24"/>
                <w:szCs w:val="24"/>
              </w:rPr>
            </w:pPr>
            <w:r w:rsidRPr="0072293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22937" w:rsidRDefault="00BF3F70" w:rsidP="00722937">
            <w:pPr>
              <w:autoSpaceDE w:val="0"/>
              <w:ind w:left="27"/>
              <w:rPr>
                <w:sz w:val="24"/>
                <w:szCs w:val="24"/>
              </w:rPr>
            </w:pPr>
            <w:r w:rsidRPr="00722937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722937" w:rsidTr="00CB2C49">
        <w:tc>
          <w:tcPr>
            <w:tcW w:w="10490" w:type="dxa"/>
            <w:gridSpan w:val="3"/>
          </w:tcPr>
          <w:p w:rsidR="004431EA" w:rsidRPr="00722937" w:rsidRDefault="004431EA" w:rsidP="00722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293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722937" w:rsidRDefault="00BF3F70" w:rsidP="007229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22937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2293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722937">
              <w:rPr>
                <w:rFonts w:eastAsia="Arial Unicode MS"/>
              </w:rPr>
              <w:lastRenderedPageBreak/>
              <w:t xml:space="preserve">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722937" w:rsidRDefault="00BF3F70" w:rsidP="007229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22937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722937" w:rsidRDefault="00BF3F70" w:rsidP="00722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93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722937" w:rsidRDefault="0061508B" w:rsidP="00722937">
      <w:pPr>
        <w:ind w:left="-284"/>
        <w:rPr>
          <w:sz w:val="24"/>
          <w:szCs w:val="24"/>
        </w:rPr>
      </w:pPr>
    </w:p>
    <w:p w:rsidR="00CE1B8B" w:rsidRPr="00722937" w:rsidRDefault="00F41493" w:rsidP="00722937">
      <w:pPr>
        <w:ind w:left="-284"/>
        <w:rPr>
          <w:sz w:val="24"/>
          <w:szCs w:val="24"/>
          <w:u w:val="single"/>
        </w:rPr>
      </w:pPr>
      <w:r w:rsidRPr="00722937">
        <w:rPr>
          <w:sz w:val="24"/>
          <w:szCs w:val="24"/>
        </w:rPr>
        <w:t xml:space="preserve">Аннотацию подготовил                               </w:t>
      </w:r>
      <w:r w:rsidR="00CE1B8B" w:rsidRPr="00722937">
        <w:rPr>
          <w:sz w:val="24"/>
          <w:szCs w:val="24"/>
        </w:rPr>
        <w:t xml:space="preserve">               </w:t>
      </w:r>
      <w:r w:rsidR="00420273" w:rsidRPr="00722937">
        <w:rPr>
          <w:sz w:val="24"/>
          <w:szCs w:val="24"/>
        </w:rPr>
        <w:t xml:space="preserve">          </w:t>
      </w:r>
      <w:r w:rsidR="00CE1B8B" w:rsidRPr="00722937">
        <w:rPr>
          <w:sz w:val="24"/>
          <w:szCs w:val="24"/>
        </w:rPr>
        <w:t xml:space="preserve">__________________          </w:t>
      </w:r>
      <w:r w:rsidR="00420273" w:rsidRPr="00722937">
        <w:rPr>
          <w:sz w:val="24"/>
          <w:szCs w:val="24"/>
        </w:rPr>
        <w:t xml:space="preserve">    </w:t>
      </w:r>
      <w:r w:rsidR="00E22625" w:rsidRPr="00722937">
        <w:rPr>
          <w:sz w:val="24"/>
          <w:szCs w:val="24"/>
        </w:rPr>
        <w:t xml:space="preserve">  </w:t>
      </w:r>
      <w:r w:rsidR="00CE1B8B" w:rsidRPr="00722937">
        <w:rPr>
          <w:sz w:val="24"/>
          <w:szCs w:val="24"/>
          <w:u w:val="single"/>
        </w:rPr>
        <w:t xml:space="preserve"> </w:t>
      </w:r>
      <w:r w:rsidR="00E22625" w:rsidRPr="00722937">
        <w:rPr>
          <w:sz w:val="24"/>
          <w:szCs w:val="24"/>
          <w:u w:val="single"/>
        </w:rPr>
        <w:t>Кочергина Т.В.</w:t>
      </w:r>
    </w:p>
    <w:p w:rsidR="00420273" w:rsidRPr="00722937" w:rsidRDefault="00420273" w:rsidP="00722937">
      <w:pPr>
        <w:jc w:val="right"/>
        <w:rPr>
          <w:sz w:val="24"/>
          <w:szCs w:val="24"/>
        </w:rPr>
      </w:pPr>
    </w:p>
    <w:p w:rsidR="00CE1B8B" w:rsidRPr="00722937" w:rsidRDefault="00CE1B8B" w:rsidP="00722937">
      <w:pPr>
        <w:ind w:left="-284"/>
        <w:rPr>
          <w:sz w:val="24"/>
          <w:szCs w:val="24"/>
        </w:rPr>
      </w:pPr>
      <w:r w:rsidRPr="0072293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722937" w:rsidRDefault="00732940" w:rsidP="00722937">
      <w:pPr>
        <w:ind w:left="-284"/>
        <w:rPr>
          <w:sz w:val="24"/>
          <w:szCs w:val="24"/>
          <w:u w:val="single"/>
        </w:rPr>
      </w:pPr>
      <w:r w:rsidRPr="00722937">
        <w:rPr>
          <w:sz w:val="24"/>
          <w:szCs w:val="24"/>
        </w:rPr>
        <w:t>Заведующий каф</w:t>
      </w:r>
      <w:r w:rsidR="00CE1B8B" w:rsidRPr="00722937">
        <w:rPr>
          <w:sz w:val="24"/>
          <w:szCs w:val="24"/>
        </w:rPr>
        <w:t xml:space="preserve">едрой </w:t>
      </w:r>
      <w:r w:rsidR="00E22625" w:rsidRPr="00722937">
        <w:rPr>
          <w:sz w:val="24"/>
          <w:szCs w:val="24"/>
        </w:rPr>
        <w:t xml:space="preserve">менеджмента    </w:t>
      </w:r>
      <w:r w:rsidR="00CE1B8B" w:rsidRPr="00722937">
        <w:rPr>
          <w:sz w:val="24"/>
          <w:szCs w:val="24"/>
        </w:rPr>
        <w:t xml:space="preserve">                       __________________               </w:t>
      </w:r>
      <w:r w:rsidR="00E22625" w:rsidRPr="00722937">
        <w:rPr>
          <w:sz w:val="24"/>
          <w:szCs w:val="24"/>
        </w:rPr>
        <w:t xml:space="preserve">     </w:t>
      </w:r>
      <w:r w:rsidR="00CE1B8B" w:rsidRPr="00722937">
        <w:rPr>
          <w:sz w:val="24"/>
          <w:szCs w:val="24"/>
        </w:rPr>
        <w:t xml:space="preserve"> </w:t>
      </w:r>
      <w:r w:rsidR="00420273" w:rsidRPr="00722937">
        <w:rPr>
          <w:sz w:val="24"/>
          <w:szCs w:val="24"/>
        </w:rPr>
        <w:t xml:space="preserve"> </w:t>
      </w:r>
      <w:r w:rsidR="00CE1B8B" w:rsidRPr="00722937">
        <w:rPr>
          <w:sz w:val="24"/>
          <w:szCs w:val="24"/>
          <w:u w:val="single"/>
        </w:rPr>
        <w:t xml:space="preserve"> </w:t>
      </w:r>
      <w:r w:rsidR="00E22625" w:rsidRPr="00722937">
        <w:rPr>
          <w:sz w:val="24"/>
          <w:szCs w:val="24"/>
          <w:u w:val="single"/>
        </w:rPr>
        <w:t>Рябцев А.Ю.</w:t>
      </w:r>
    </w:p>
    <w:sectPr w:rsidR="00B075E2" w:rsidRPr="0072293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A0" w:rsidRDefault="00CD10A0">
      <w:r>
        <w:separator/>
      </w:r>
    </w:p>
  </w:endnote>
  <w:endnote w:type="continuationSeparator" w:id="0">
    <w:p w:rsidR="00CD10A0" w:rsidRDefault="00C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A0" w:rsidRDefault="00CD10A0">
      <w:r>
        <w:separator/>
      </w:r>
    </w:p>
  </w:footnote>
  <w:footnote w:type="continuationSeparator" w:id="0">
    <w:p w:rsidR="00CD10A0" w:rsidRDefault="00CD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2033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937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225" TargetMode="External"/><Relationship Id="rId13" Type="http://schemas.openxmlformats.org/officeDocument/2006/relationships/hyperlink" Target="http://znanium.com/go.php?id=55004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6362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2045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42402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317" TargetMode="External"/><Relationship Id="rId14" Type="http://schemas.openxmlformats.org/officeDocument/2006/relationships/hyperlink" Target="http://lib.usue.ru/resource/limit/ump/14/p480126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7A50-EC4D-423D-9650-FFEECAF7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825</Words>
  <Characters>7530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47</cp:revision>
  <cp:lastPrinted>2019-05-28T05:44:00Z</cp:lastPrinted>
  <dcterms:created xsi:type="dcterms:W3CDTF">2019-03-11T10:18:00Z</dcterms:created>
  <dcterms:modified xsi:type="dcterms:W3CDTF">2019-07-03T05:16:00Z</dcterms:modified>
</cp:coreProperties>
</file>